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435"/>
        <w:gridCol w:w="2545"/>
        <w:gridCol w:w="850"/>
        <w:gridCol w:w="3476"/>
      </w:tblGrid>
      <w:tr w:rsidR="00785306" w:rsidRPr="0029221B" w:rsidTr="005F6571">
        <w:trPr>
          <w:cantSplit/>
        </w:trPr>
        <w:tc>
          <w:tcPr>
            <w:tcW w:w="5070" w:type="dxa"/>
            <w:gridSpan w:val="3"/>
            <w:shd w:val="clear" w:color="auto" w:fill="FFFFFF"/>
          </w:tcPr>
          <w:p w:rsidR="00785306" w:rsidRPr="0029221B" w:rsidRDefault="00785306" w:rsidP="005F6571">
            <w:pPr>
              <w:pStyle w:val="a3"/>
              <w:spacing w:line="240" w:lineRule="auto"/>
              <w:rPr>
                <w:rFonts w:ascii="Tahoma" w:hAnsi="Tahoma" w:cs="Tahoma"/>
                <w:sz w:val="20"/>
                <w:szCs w:val="20"/>
              </w:rPr>
            </w:pPr>
            <w:r w:rsidRPr="0029221B">
              <w:rPr>
                <w:rFonts w:ascii="Tahoma" w:hAnsi="Tahoma" w:cs="Tahoma"/>
                <w:bCs/>
                <w:smallCaps/>
                <w:sz w:val="20"/>
                <w:szCs w:val="20"/>
              </w:rPr>
              <w:t>Ελληνική</w:t>
            </w:r>
            <w:r w:rsidRPr="0029221B">
              <w:rPr>
                <w:rFonts w:ascii="Tahoma" w:hAnsi="Tahoma" w:cs="Tahoma"/>
                <w:sz w:val="20"/>
                <w:szCs w:val="20"/>
              </w:rPr>
              <w:object w:dxaOrig="751"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pt" o:ole="" fillcolor="window">
                  <v:imagedata r:id="rId7" o:title=""/>
                </v:shape>
                <o:OLEObject Type="Embed" ProgID="Word.Picture.8" ShapeID="_x0000_i1025" DrawAspect="Content" ObjectID="_1549366319" r:id="rId8"/>
              </w:object>
            </w:r>
            <w:r w:rsidRPr="0029221B">
              <w:rPr>
                <w:rFonts w:ascii="Tahoma" w:hAnsi="Tahoma" w:cs="Tahoma"/>
                <w:bCs/>
                <w:smallCaps/>
                <w:sz w:val="20"/>
                <w:szCs w:val="20"/>
              </w:rPr>
              <w:t>Δημοκρατία</w:t>
            </w:r>
          </w:p>
        </w:tc>
        <w:tc>
          <w:tcPr>
            <w:tcW w:w="4536" w:type="dxa"/>
            <w:shd w:val="clear" w:color="auto" w:fill="FFFFFF"/>
          </w:tcPr>
          <w:p w:rsidR="00785306" w:rsidRPr="0029221B" w:rsidRDefault="00785306" w:rsidP="005F6571">
            <w:pPr>
              <w:pStyle w:val="a3"/>
              <w:rPr>
                <w:rFonts w:ascii="Tahoma" w:hAnsi="Tahoma" w:cs="Tahoma"/>
                <w:sz w:val="20"/>
                <w:szCs w:val="20"/>
              </w:rPr>
            </w:pPr>
          </w:p>
        </w:tc>
      </w:tr>
      <w:tr w:rsidR="00785306" w:rsidRPr="0029221B" w:rsidTr="005F6571">
        <w:trPr>
          <w:cantSplit/>
        </w:trPr>
        <w:tc>
          <w:tcPr>
            <w:tcW w:w="5070" w:type="dxa"/>
            <w:gridSpan w:val="3"/>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bCs/>
                <w:smallCaps/>
                <w:sz w:val="20"/>
                <w:szCs w:val="20"/>
              </w:rPr>
              <w:t xml:space="preserve">        1</w:t>
            </w:r>
            <w:r w:rsidRPr="0029221B">
              <w:rPr>
                <w:rFonts w:ascii="Tahoma" w:hAnsi="Tahoma" w:cs="Tahoma"/>
                <w:bCs/>
                <w:smallCaps/>
                <w:sz w:val="20"/>
                <w:szCs w:val="20"/>
                <w:vertAlign w:val="superscript"/>
              </w:rPr>
              <w:t>η</w:t>
            </w:r>
            <w:r w:rsidRPr="0029221B">
              <w:rPr>
                <w:rFonts w:ascii="Tahoma" w:hAnsi="Tahoma" w:cs="Tahoma"/>
                <w:bCs/>
                <w:smallCaps/>
                <w:sz w:val="20"/>
                <w:szCs w:val="20"/>
              </w:rPr>
              <w:t xml:space="preserve"> Υ.ΠΕ. Αττικής</w:t>
            </w:r>
          </w:p>
        </w:tc>
        <w:tc>
          <w:tcPr>
            <w:tcW w:w="4536" w:type="dxa"/>
            <w:shd w:val="clear" w:color="auto" w:fill="FFFFFF"/>
          </w:tcPr>
          <w:p w:rsidR="00785306" w:rsidRPr="0029221B" w:rsidRDefault="00785306" w:rsidP="005F6571">
            <w:pPr>
              <w:pStyle w:val="a3"/>
              <w:jc w:val="right"/>
              <w:rPr>
                <w:rFonts w:ascii="Tahoma" w:hAnsi="Tahoma" w:cs="Tahoma"/>
                <w:sz w:val="20"/>
                <w:szCs w:val="20"/>
              </w:rPr>
            </w:pPr>
          </w:p>
        </w:tc>
      </w:tr>
      <w:tr w:rsidR="00785306" w:rsidRPr="0029221B" w:rsidTr="005F6571">
        <w:trPr>
          <w:cantSplit/>
        </w:trPr>
        <w:tc>
          <w:tcPr>
            <w:tcW w:w="5070" w:type="dxa"/>
            <w:gridSpan w:val="3"/>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bCs/>
                <w:smallCaps/>
                <w:sz w:val="20"/>
                <w:szCs w:val="20"/>
              </w:rPr>
              <w:t>ΓενικοΝοσοκομειοΑθηνων «Ιπποκρατειο»</w:t>
            </w:r>
          </w:p>
        </w:tc>
        <w:tc>
          <w:tcPr>
            <w:tcW w:w="4536" w:type="dxa"/>
            <w:shd w:val="clear" w:color="auto" w:fill="FFFFFF"/>
          </w:tcPr>
          <w:p w:rsidR="00967469" w:rsidRPr="00967469" w:rsidRDefault="00967469" w:rsidP="00967469">
            <w:pPr>
              <w:pStyle w:val="a3"/>
              <w:tabs>
                <w:tab w:val="left" w:pos="285"/>
              </w:tabs>
              <w:jc w:val="both"/>
              <w:rPr>
                <w:rFonts w:ascii="Tahoma" w:hAnsi="Tahoma" w:cs="Tahoma"/>
                <w:i/>
                <w:sz w:val="20"/>
                <w:szCs w:val="20"/>
              </w:rPr>
            </w:pPr>
            <w:r>
              <w:rPr>
                <w:rFonts w:ascii="Tahoma" w:hAnsi="Tahoma" w:cs="Tahoma"/>
                <w:sz w:val="20"/>
                <w:szCs w:val="20"/>
              </w:rPr>
              <w:tab/>
            </w:r>
          </w:p>
        </w:tc>
      </w:tr>
      <w:tr w:rsidR="00785306" w:rsidRPr="0029221B" w:rsidTr="00967469">
        <w:trPr>
          <w:cantSplit/>
        </w:trPr>
        <w:tc>
          <w:tcPr>
            <w:tcW w:w="5070" w:type="dxa"/>
            <w:gridSpan w:val="3"/>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bCs/>
                <w:smallCaps/>
                <w:sz w:val="20"/>
                <w:szCs w:val="20"/>
              </w:rPr>
              <w:t>Διοικητικη-ΟικονομικηΥπηρεσια</w:t>
            </w:r>
          </w:p>
          <w:p w:rsidR="00785306" w:rsidRPr="0029221B" w:rsidRDefault="00785306" w:rsidP="005F6571">
            <w:pPr>
              <w:pStyle w:val="a3"/>
              <w:rPr>
                <w:rFonts w:ascii="Tahoma" w:hAnsi="Tahoma" w:cs="Tahoma"/>
                <w:sz w:val="20"/>
                <w:szCs w:val="20"/>
              </w:rPr>
            </w:pPr>
            <w:r w:rsidRPr="0029221B">
              <w:rPr>
                <w:rFonts w:ascii="Tahoma" w:hAnsi="Tahoma" w:cs="Tahoma"/>
                <w:bCs/>
                <w:smallCaps/>
                <w:sz w:val="20"/>
                <w:szCs w:val="20"/>
              </w:rPr>
              <w:t>ΥποδιευθυνσηΟικονομικου</w:t>
            </w:r>
          </w:p>
          <w:p w:rsidR="00785306" w:rsidRPr="0029221B" w:rsidRDefault="00785306" w:rsidP="005F6571">
            <w:pPr>
              <w:pStyle w:val="a3"/>
              <w:rPr>
                <w:rFonts w:ascii="Tahoma" w:hAnsi="Tahoma" w:cs="Tahoma"/>
                <w:sz w:val="20"/>
                <w:szCs w:val="20"/>
              </w:rPr>
            </w:pPr>
            <w:r w:rsidRPr="0029221B">
              <w:rPr>
                <w:rFonts w:ascii="Tahoma" w:hAnsi="Tahoma" w:cs="Tahoma"/>
                <w:bCs/>
                <w:smallCaps/>
                <w:sz w:val="20"/>
                <w:szCs w:val="20"/>
              </w:rPr>
              <w:t>ΤμημαΠρομηθειων</w:t>
            </w:r>
          </w:p>
        </w:tc>
        <w:tc>
          <w:tcPr>
            <w:tcW w:w="4536" w:type="dxa"/>
            <w:shd w:val="clear" w:color="auto" w:fill="auto"/>
          </w:tcPr>
          <w:p w:rsidR="00785306" w:rsidRPr="00967469" w:rsidRDefault="00967469" w:rsidP="005F6571">
            <w:pPr>
              <w:pStyle w:val="a3"/>
              <w:rPr>
                <w:rFonts w:ascii="Tahoma" w:hAnsi="Tahoma" w:cs="Tahoma"/>
                <w:i/>
                <w:sz w:val="20"/>
                <w:szCs w:val="20"/>
                <w:highlight w:val="yellow"/>
              </w:rPr>
            </w:pPr>
            <w:r>
              <w:rPr>
                <w:rFonts w:ascii="Tahoma" w:hAnsi="Tahoma" w:cs="Tahoma"/>
                <w:i/>
                <w:sz w:val="20"/>
                <w:szCs w:val="20"/>
              </w:rPr>
              <w:t xml:space="preserve">    </w:t>
            </w:r>
          </w:p>
        </w:tc>
      </w:tr>
      <w:tr w:rsidR="00785306" w:rsidRPr="00DD366D"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Ταχ. Δ/νση:</w:t>
            </w:r>
          </w:p>
        </w:tc>
        <w:tc>
          <w:tcPr>
            <w:tcW w:w="3688" w:type="dxa"/>
            <w:gridSpan w:val="2"/>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Βασ. Σοφίας 114</w:t>
            </w:r>
          </w:p>
        </w:tc>
        <w:tc>
          <w:tcPr>
            <w:tcW w:w="4536" w:type="dxa"/>
            <w:shd w:val="clear" w:color="auto" w:fill="auto"/>
          </w:tcPr>
          <w:p w:rsidR="00785306" w:rsidRPr="0029221B" w:rsidRDefault="00785306" w:rsidP="005F6571">
            <w:pPr>
              <w:pStyle w:val="a3"/>
              <w:rPr>
                <w:rFonts w:ascii="Tahoma" w:hAnsi="Tahoma" w:cs="Tahoma"/>
                <w:sz w:val="20"/>
                <w:szCs w:val="20"/>
                <w:highlight w:val="yellow"/>
              </w:rPr>
            </w:pPr>
            <w:r w:rsidRPr="0029221B">
              <w:rPr>
                <w:rFonts w:ascii="Tahoma" w:hAnsi="Tahoma" w:cs="Tahoma"/>
                <w:sz w:val="20"/>
                <w:szCs w:val="20"/>
              </w:rPr>
              <w:t xml:space="preserve">Αθήνα, </w:t>
            </w:r>
            <w:sdt>
              <w:sdtPr>
                <w:rPr>
                  <w:rFonts w:ascii="Tahoma" w:hAnsi="Tahoma" w:cs="Tahoma"/>
                  <w:sz w:val="20"/>
                  <w:szCs w:val="20"/>
                  <w:shd w:val="clear" w:color="auto" w:fill="D0CECE" w:themeFill="background2" w:themeFillShade="E6"/>
                </w:rPr>
                <w:id w:val="1513741"/>
                <w:placeholder>
                  <w:docPart w:val="76CC2D01FB584B0DA9DF28C213396DFD"/>
                </w:placeholder>
                <w:date w:fullDate="2017-02-23T00:00:00Z">
                  <w:dateFormat w:val="d/M/yyyy"/>
                  <w:lid w:val="el-GR"/>
                  <w:storeMappedDataAs w:val="dateTime"/>
                  <w:calendar w:val="gregorian"/>
                </w:date>
              </w:sdtPr>
              <w:sdtEndPr/>
              <w:sdtContent>
                <w:r w:rsidR="00F264A1">
                  <w:rPr>
                    <w:rFonts w:ascii="Tahoma" w:hAnsi="Tahoma" w:cs="Tahoma"/>
                    <w:sz w:val="20"/>
                    <w:szCs w:val="20"/>
                    <w:shd w:val="clear" w:color="auto" w:fill="D0CECE" w:themeFill="background2" w:themeFillShade="E6"/>
                  </w:rPr>
                  <w:t>23/2/2017</w:t>
                </w:r>
              </w:sdtContent>
            </w:sdt>
          </w:p>
        </w:tc>
      </w:tr>
      <w:tr w:rsidR="00785306" w:rsidRPr="00742A34"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Τ.Κ.:</w:t>
            </w:r>
          </w:p>
        </w:tc>
        <w:tc>
          <w:tcPr>
            <w:tcW w:w="3688" w:type="dxa"/>
            <w:gridSpan w:val="2"/>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115 27</w:t>
            </w:r>
          </w:p>
        </w:tc>
        <w:tc>
          <w:tcPr>
            <w:tcW w:w="4536" w:type="dxa"/>
            <w:shd w:val="clear" w:color="auto" w:fill="FFFFFF"/>
          </w:tcPr>
          <w:p w:rsidR="00785306" w:rsidRPr="00DD366D" w:rsidRDefault="00785306" w:rsidP="005F6571">
            <w:pPr>
              <w:pStyle w:val="a3"/>
              <w:rPr>
                <w:rFonts w:ascii="Tahoma" w:hAnsi="Tahoma" w:cs="Tahoma"/>
                <w:sz w:val="20"/>
                <w:szCs w:val="20"/>
              </w:rPr>
            </w:pPr>
          </w:p>
        </w:tc>
      </w:tr>
      <w:tr w:rsidR="00785306" w:rsidRPr="00742A34"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Πληροφορίες:</w:t>
            </w:r>
          </w:p>
        </w:tc>
        <w:tc>
          <w:tcPr>
            <w:tcW w:w="3688" w:type="dxa"/>
            <w:gridSpan w:val="2"/>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Τσιγγούνη Α.</w:t>
            </w:r>
          </w:p>
        </w:tc>
        <w:tc>
          <w:tcPr>
            <w:tcW w:w="4536" w:type="dxa"/>
            <w:shd w:val="clear" w:color="auto" w:fill="FFFFFF"/>
          </w:tcPr>
          <w:p w:rsidR="00785306" w:rsidRPr="0029221B" w:rsidRDefault="00785306" w:rsidP="005F6571">
            <w:pPr>
              <w:pStyle w:val="a3"/>
              <w:rPr>
                <w:rFonts w:ascii="Tahoma" w:hAnsi="Tahoma" w:cs="Tahoma"/>
                <w:sz w:val="20"/>
                <w:szCs w:val="20"/>
              </w:rPr>
            </w:pPr>
          </w:p>
        </w:tc>
      </w:tr>
      <w:tr w:rsidR="00785306" w:rsidRPr="00742A34"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 xml:space="preserve">Τηλέφωνο: </w:t>
            </w:r>
          </w:p>
        </w:tc>
        <w:tc>
          <w:tcPr>
            <w:tcW w:w="3688" w:type="dxa"/>
            <w:gridSpan w:val="2"/>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213 208 8474</w:t>
            </w:r>
          </w:p>
        </w:tc>
        <w:tc>
          <w:tcPr>
            <w:tcW w:w="4536" w:type="dxa"/>
            <w:shd w:val="clear" w:color="auto" w:fill="FFFFFF"/>
          </w:tcPr>
          <w:p w:rsidR="00785306" w:rsidRPr="0029221B" w:rsidRDefault="00785306" w:rsidP="00785306">
            <w:pPr>
              <w:pStyle w:val="a3"/>
              <w:rPr>
                <w:rFonts w:ascii="Tahoma" w:hAnsi="Tahoma" w:cs="Tahoma"/>
                <w:i/>
                <w:sz w:val="20"/>
                <w:szCs w:val="20"/>
              </w:rPr>
            </w:pPr>
          </w:p>
        </w:tc>
      </w:tr>
      <w:tr w:rsidR="00785306" w:rsidRPr="00742A34"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 xml:space="preserve">Φαξ: </w:t>
            </w:r>
          </w:p>
        </w:tc>
        <w:tc>
          <w:tcPr>
            <w:tcW w:w="2554"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213 208 8716</w:t>
            </w:r>
          </w:p>
        </w:tc>
        <w:tc>
          <w:tcPr>
            <w:tcW w:w="1134" w:type="dxa"/>
            <w:shd w:val="clear" w:color="auto" w:fill="FFFFFF"/>
          </w:tcPr>
          <w:p w:rsidR="00785306" w:rsidRPr="0029221B" w:rsidRDefault="00785306" w:rsidP="005F6571">
            <w:pPr>
              <w:pStyle w:val="a3"/>
              <w:rPr>
                <w:rFonts w:ascii="Tahoma" w:hAnsi="Tahoma" w:cs="Tahoma"/>
                <w:sz w:val="20"/>
                <w:szCs w:val="20"/>
              </w:rPr>
            </w:pPr>
          </w:p>
        </w:tc>
        <w:tc>
          <w:tcPr>
            <w:tcW w:w="4536" w:type="dxa"/>
            <w:shd w:val="clear" w:color="auto" w:fill="FFFFFF"/>
          </w:tcPr>
          <w:p w:rsidR="00785306" w:rsidRPr="0029221B" w:rsidRDefault="00785306" w:rsidP="005F6571">
            <w:pPr>
              <w:pStyle w:val="a3"/>
              <w:rPr>
                <w:rFonts w:ascii="Tahoma" w:hAnsi="Tahoma" w:cs="Tahoma"/>
                <w:i/>
                <w:sz w:val="20"/>
                <w:szCs w:val="20"/>
              </w:rPr>
            </w:pPr>
          </w:p>
        </w:tc>
      </w:tr>
      <w:tr w:rsidR="00785306" w:rsidRPr="00742A34"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lang w:val="en-US"/>
              </w:rPr>
              <w:t>Email</w:t>
            </w:r>
            <w:r w:rsidRPr="0029221B">
              <w:rPr>
                <w:rFonts w:ascii="Tahoma" w:hAnsi="Tahoma" w:cs="Tahoma"/>
                <w:sz w:val="20"/>
                <w:szCs w:val="20"/>
              </w:rPr>
              <w:t>:</w:t>
            </w:r>
          </w:p>
        </w:tc>
        <w:tc>
          <w:tcPr>
            <w:tcW w:w="2554" w:type="dxa"/>
            <w:shd w:val="clear" w:color="auto" w:fill="FFFFFF"/>
          </w:tcPr>
          <w:p w:rsidR="00785306" w:rsidRPr="00742A34" w:rsidRDefault="00785306" w:rsidP="005F6571">
            <w:pPr>
              <w:pStyle w:val="a3"/>
              <w:rPr>
                <w:rFonts w:ascii="Tahoma" w:hAnsi="Tahoma" w:cs="Tahoma"/>
                <w:sz w:val="20"/>
                <w:szCs w:val="20"/>
              </w:rPr>
            </w:pPr>
            <w:r w:rsidRPr="0029221B">
              <w:rPr>
                <w:rFonts w:ascii="Tahoma" w:hAnsi="Tahoma" w:cs="Tahoma"/>
                <w:sz w:val="20"/>
                <w:szCs w:val="20"/>
                <w:lang w:val="en-US"/>
              </w:rPr>
              <w:t>tsingounia</w:t>
            </w:r>
            <w:r w:rsidRPr="0029221B">
              <w:rPr>
                <w:rFonts w:ascii="Tahoma" w:hAnsi="Tahoma" w:cs="Tahoma"/>
                <w:sz w:val="20"/>
                <w:szCs w:val="20"/>
              </w:rPr>
              <w:t>@</w:t>
            </w:r>
            <w:r w:rsidRPr="0029221B">
              <w:rPr>
                <w:rFonts w:ascii="Tahoma" w:hAnsi="Tahoma" w:cs="Tahoma"/>
                <w:sz w:val="20"/>
                <w:szCs w:val="20"/>
                <w:lang w:val="en-US"/>
              </w:rPr>
              <w:t>hippocratio</w:t>
            </w:r>
            <w:r w:rsidRPr="00742A34">
              <w:rPr>
                <w:rFonts w:ascii="Tahoma" w:hAnsi="Tahoma" w:cs="Tahoma"/>
                <w:sz w:val="20"/>
                <w:szCs w:val="20"/>
              </w:rPr>
              <w:t>.</w:t>
            </w:r>
            <w:r w:rsidRPr="0029221B">
              <w:rPr>
                <w:rFonts w:ascii="Tahoma" w:hAnsi="Tahoma" w:cs="Tahoma"/>
                <w:sz w:val="20"/>
                <w:szCs w:val="20"/>
                <w:lang w:val="en-US"/>
              </w:rPr>
              <w:t>gr</w:t>
            </w:r>
          </w:p>
        </w:tc>
        <w:tc>
          <w:tcPr>
            <w:tcW w:w="1134" w:type="dxa"/>
            <w:shd w:val="clear" w:color="auto" w:fill="FFFFFF"/>
          </w:tcPr>
          <w:p w:rsidR="00785306" w:rsidRPr="0029221B" w:rsidRDefault="00785306" w:rsidP="005F6571">
            <w:pPr>
              <w:pStyle w:val="a3"/>
              <w:rPr>
                <w:rFonts w:ascii="Tahoma" w:hAnsi="Tahoma" w:cs="Tahoma"/>
                <w:sz w:val="20"/>
                <w:szCs w:val="20"/>
              </w:rPr>
            </w:pPr>
          </w:p>
        </w:tc>
        <w:tc>
          <w:tcPr>
            <w:tcW w:w="4536" w:type="dxa"/>
            <w:shd w:val="clear" w:color="auto" w:fill="FFFFFF"/>
          </w:tcPr>
          <w:p w:rsidR="00785306" w:rsidRPr="00742A34" w:rsidRDefault="00785306" w:rsidP="005F6571">
            <w:pPr>
              <w:pStyle w:val="a3"/>
              <w:rPr>
                <w:rFonts w:ascii="Tahoma" w:hAnsi="Tahoma" w:cs="Tahoma"/>
                <w:sz w:val="20"/>
                <w:szCs w:val="20"/>
              </w:rPr>
            </w:pPr>
          </w:p>
          <w:p w:rsidR="00785306" w:rsidRPr="00742A34" w:rsidRDefault="00785306" w:rsidP="005F6571">
            <w:pPr>
              <w:pStyle w:val="a3"/>
              <w:rPr>
                <w:rFonts w:ascii="Tahoma" w:hAnsi="Tahoma" w:cs="Tahoma"/>
                <w:sz w:val="20"/>
                <w:szCs w:val="20"/>
              </w:rPr>
            </w:pPr>
          </w:p>
        </w:tc>
      </w:tr>
      <w:tr w:rsidR="00785306" w:rsidRPr="00F264A1" w:rsidTr="005F6571">
        <w:trPr>
          <w:cantSplit/>
        </w:trPr>
        <w:tc>
          <w:tcPr>
            <w:tcW w:w="9606" w:type="dxa"/>
            <w:gridSpan w:val="4"/>
            <w:shd w:val="clear" w:color="auto" w:fill="FFFFFF"/>
          </w:tcPr>
          <w:p w:rsidR="00785306" w:rsidRPr="0029221B" w:rsidRDefault="00DD366D" w:rsidP="00785306">
            <w:pPr>
              <w:autoSpaceDE w:val="0"/>
              <w:autoSpaceDN w:val="0"/>
              <w:adjustRightInd w:val="0"/>
              <w:spacing w:after="0"/>
              <w:rPr>
                <w:rFonts w:ascii="Tahoma" w:eastAsia="MgHelveticaUCPol" w:hAnsi="Tahoma" w:cs="Tahoma"/>
                <w:sz w:val="20"/>
                <w:szCs w:val="20"/>
                <w:lang w:val="el-GR"/>
              </w:rPr>
            </w:pPr>
            <w:r>
              <w:rPr>
                <w:rFonts w:ascii="Tahoma" w:hAnsi="Tahoma" w:cs="Tahoma"/>
                <w:sz w:val="20"/>
                <w:szCs w:val="20"/>
                <w:lang w:val="el-GR"/>
              </w:rPr>
              <w:t xml:space="preserve">ΘΕΜΑ: </w:t>
            </w:r>
            <w:r w:rsidR="00F264A1" w:rsidRPr="005F032C">
              <w:rPr>
                <w:rFonts w:ascii="Tahoma" w:hAnsi="Tahoma" w:cs="Tahoma"/>
                <w:b/>
                <w:sz w:val="20"/>
                <w:szCs w:val="20"/>
                <w:u w:val="single"/>
                <w:lang w:val="el-GR"/>
              </w:rPr>
              <w:t>ΔΙΕΥΚΡΙΝΗΣΗ</w:t>
            </w:r>
            <w:r w:rsidR="00F264A1">
              <w:rPr>
                <w:rFonts w:ascii="Tahoma" w:hAnsi="Tahoma" w:cs="Tahoma"/>
                <w:sz w:val="20"/>
                <w:szCs w:val="20"/>
                <w:lang w:val="el-GR"/>
              </w:rPr>
              <w:t xml:space="preserve"> σχετικά με την υ</w:t>
            </w:r>
            <w:r>
              <w:rPr>
                <w:rFonts w:ascii="Tahoma" w:hAnsi="Tahoma" w:cs="Tahoma"/>
                <w:sz w:val="20"/>
                <w:szCs w:val="20"/>
                <w:lang w:val="el-GR"/>
              </w:rPr>
              <w:t xml:space="preserve">ποβολή </w:t>
            </w:r>
            <w:r w:rsidR="00785306" w:rsidRPr="0029221B">
              <w:rPr>
                <w:rFonts w:ascii="Tahoma" w:hAnsi="Tahoma" w:cs="Tahoma"/>
                <w:sz w:val="20"/>
                <w:szCs w:val="20"/>
                <w:lang w:val="el-GR"/>
              </w:rPr>
              <w:t xml:space="preserve"> </w:t>
            </w:r>
            <w:r>
              <w:rPr>
                <w:rFonts w:ascii="Tahoma" w:hAnsi="Tahoma" w:cs="Tahoma"/>
                <w:sz w:val="20"/>
                <w:szCs w:val="20"/>
                <w:lang w:val="el-GR"/>
              </w:rPr>
              <w:t xml:space="preserve">οικονομικών προσφορών </w:t>
            </w:r>
            <w:r w:rsidR="00785306" w:rsidRPr="0029221B">
              <w:rPr>
                <w:rFonts w:ascii="Tahoma" w:hAnsi="Tahoma" w:cs="Tahoma"/>
                <w:sz w:val="20"/>
                <w:szCs w:val="20"/>
                <w:lang w:val="el-GR"/>
              </w:rPr>
              <w:t>για τα είδη «</w:t>
            </w:r>
            <w:r>
              <w:rPr>
                <w:rFonts w:ascii="Tahoma" w:hAnsi="Tahoma" w:cs="Tahoma"/>
                <w:sz w:val="20"/>
                <w:szCs w:val="20"/>
                <w:lang w:val="el-GR"/>
              </w:rPr>
              <w:t>Βηματοδότες, Απινιδωτές και Μέρη και Εξαρτήματα για βηματοδότες</w:t>
            </w:r>
            <w:r w:rsidR="00785306" w:rsidRPr="0029221B">
              <w:rPr>
                <w:rFonts w:ascii="Tahoma" w:eastAsia="MgHelveticaUCPol" w:hAnsi="Tahoma" w:cs="Tahoma"/>
                <w:sz w:val="20"/>
                <w:szCs w:val="20"/>
                <w:lang w:val="el-GR"/>
              </w:rPr>
              <w:t>» (</w:t>
            </w:r>
            <w:r w:rsidR="00785306" w:rsidRPr="0029221B">
              <w:rPr>
                <w:rFonts w:ascii="Tahoma" w:eastAsia="MgHelveticaUCPol" w:hAnsi="Tahoma" w:cs="Tahoma"/>
                <w:sz w:val="20"/>
                <w:szCs w:val="20"/>
                <w:lang w:val="en-US"/>
              </w:rPr>
              <w:t>CPV</w:t>
            </w:r>
            <w:r>
              <w:rPr>
                <w:rFonts w:ascii="Tahoma" w:eastAsia="MgHelveticaUCPol" w:hAnsi="Tahoma" w:cs="Tahoma"/>
                <w:sz w:val="20"/>
                <w:szCs w:val="20"/>
                <w:lang w:val="el-GR"/>
              </w:rPr>
              <w:t>: 33182210-4, 33182100-0, 33182240-3</w:t>
            </w:r>
            <w:r w:rsidR="00785306" w:rsidRPr="0029221B">
              <w:rPr>
                <w:rFonts w:ascii="Tahoma" w:eastAsia="MgHelveticaUCPol" w:hAnsi="Tahoma" w:cs="Tahoma"/>
                <w:sz w:val="20"/>
                <w:szCs w:val="20"/>
                <w:lang w:val="el-GR"/>
              </w:rPr>
              <w:t>)</w:t>
            </w:r>
          </w:p>
          <w:p w:rsidR="00785306" w:rsidRPr="0029221B" w:rsidRDefault="00785306" w:rsidP="00785306">
            <w:pPr>
              <w:autoSpaceDE w:val="0"/>
              <w:autoSpaceDN w:val="0"/>
              <w:adjustRightInd w:val="0"/>
              <w:spacing w:after="0"/>
              <w:rPr>
                <w:rFonts w:ascii="Tahoma" w:eastAsia="MgHelveticaUCPol" w:hAnsi="Tahoma" w:cs="Tahoma"/>
                <w:sz w:val="20"/>
                <w:szCs w:val="20"/>
                <w:lang w:val="el-GR"/>
              </w:rPr>
            </w:pPr>
          </w:p>
          <w:p w:rsidR="00785306" w:rsidRPr="0029221B" w:rsidRDefault="00785306" w:rsidP="00785306">
            <w:pPr>
              <w:autoSpaceDE w:val="0"/>
              <w:autoSpaceDN w:val="0"/>
              <w:adjustRightInd w:val="0"/>
              <w:spacing w:after="0"/>
              <w:rPr>
                <w:rFonts w:ascii="Tahoma" w:eastAsia="MgHelveticaUCPol" w:hAnsi="Tahoma" w:cs="Tahoma"/>
                <w:sz w:val="20"/>
                <w:szCs w:val="20"/>
                <w:lang w:val="el-GR"/>
              </w:rPr>
            </w:pPr>
            <w:r w:rsidRPr="0029221B">
              <w:rPr>
                <w:rFonts w:ascii="Tahoma" w:eastAsia="MgHelveticaUCPol" w:hAnsi="Tahoma" w:cs="Tahoma"/>
                <w:sz w:val="20"/>
                <w:szCs w:val="20"/>
                <w:lang w:val="el-GR"/>
              </w:rPr>
              <w:t xml:space="preserve">Έχοντας </w:t>
            </w:r>
            <w:r w:rsidR="004F32C8" w:rsidRPr="0029221B">
              <w:rPr>
                <w:rFonts w:ascii="Tahoma" w:eastAsia="MgHelveticaUCPol" w:hAnsi="Tahoma" w:cs="Tahoma"/>
                <w:sz w:val="20"/>
                <w:szCs w:val="20"/>
                <w:lang w:val="el-GR"/>
              </w:rPr>
              <w:t>υπόψη:</w:t>
            </w:r>
          </w:p>
          <w:p w:rsidR="00F264A1" w:rsidRDefault="00482314" w:rsidP="00AA4D5B">
            <w:pPr>
              <w:pStyle w:val="a5"/>
              <w:numPr>
                <w:ilvl w:val="0"/>
                <w:numId w:val="1"/>
              </w:numPr>
              <w:autoSpaceDE w:val="0"/>
              <w:autoSpaceDN w:val="0"/>
              <w:adjustRightInd w:val="0"/>
              <w:spacing w:after="0"/>
              <w:rPr>
                <w:rFonts w:ascii="Tahoma" w:hAnsi="Tahoma" w:cs="Tahoma"/>
                <w:sz w:val="20"/>
                <w:szCs w:val="20"/>
                <w:lang w:val="el-GR"/>
              </w:rPr>
            </w:pPr>
            <w:r>
              <w:rPr>
                <w:rFonts w:ascii="Tahoma" w:hAnsi="Tahoma" w:cs="Tahoma"/>
                <w:sz w:val="20"/>
                <w:szCs w:val="20"/>
                <w:lang w:val="el-GR"/>
              </w:rPr>
              <w:t xml:space="preserve">Την υπ. αρ.1/2013 Διακήρυξη για τους ενιαίους διαγωνισμούς της ΕΠΥ </w:t>
            </w:r>
            <w:r w:rsidR="00D11586">
              <w:rPr>
                <w:rFonts w:ascii="Tahoma" w:hAnsi="Tahoma" w:cs="Tahoma"/>
                <w:sz w:val="20"/>
                <w:szCs w:val="20"/>
                <w:lang w:val="el-GR"/>
              </w:rPr>
              <w:t xml:space="preserve"> με αρ. πρ. 6392/19.12.2014 σχετικά με «Ηλεκτρονικός Ανοικτός Διεθνής Διαγωνισμός για τη σύναψη συμφωνίας- πλαίσιο με τη χρήση Ηλεκτρονικού Πλειστηριασμού για την προμήθεια Βηματοδοτών- Απινιδωτών </w:t>
            </w:r>
            <w:r w:rsidR="00D11586">
              <w:rPr>
                <w:rFonts w:ascii="Tahoma" w:hAnsi="Tahoma" w:cs="Tahoma"/>
                <w:sz w:val="20"/>
                <w:szCs w:val="20"/>
                <w:lang w:val="en-US"/>
              </w:rPr>
              <w:t>CPV</w:t>
            </w:r>
            <w:r w:rsidR="00D11586">
              <w:rPr>
                <w:rFonts w:ascii="Tahoma" w:hAnsi="Tahoma" w:cs="Tahoma"/>
                <w:sz w:val="20"/>
                <w:szCs w:val="20"/>
                <w:lang w:val="el-GR"/>
              </w:rPr>
              <w:t>: 33182210-4 &amp; 33182100-0.»</w:t>
            </w:r>
          </w:p>
          <w:p w:rsidR="007661CB" w:rsidRPr="007661CB" w:rsidRDefault="00F264A1" w:rsidP="00F264A1">
            <w:pPr>
              <w:pStyle w:val="a5"/>
              <w:numPr>
                <w:ilvl w:val="0"/>
                <w:numId w:val="1"/>
              </w:numPr>
              <w:autoSpaceDE w:val="0"/>
              <w:autoSpaceDN w:val="0"/>
              <w:adjustRightInd w:val="0"/>
              <w:spacing w:after="0"/>
              <w:rPr>
                <w:rFonts w:ascii="Tahoma" w:eastAsia="MgHelveticaUCPol" w:hAnsi="Tahoma" w:cs="Tahoma"/>
                <w:sz w:val="20"/>
                <w:szCs w:val="20"/>
                <w:lang w:val="el-GR"/>
              </w:rPr>
            </w:pPr>
            <w:r w:rsidRPr="00F264A1">
              <w:rPr>
                <w:rFonts w:ascii="Tahoma" w:hAnsi="Tahoma" w:cs="Tahoma"/>
                <w:sz w:val="20"/>
                <w:szCs w:val="20"/>
                <w:lang w:val="el-GR"/>
              </w:rPr>
              <w:t>Το υπ. Αρ. 2640/21.02.2017 έγγραφο μας σχετικά με την «</w:t>
            </w:r>
            <w:r w:rsidRPr="00F264A1">
              <w:rPr>
                <w:rFonts w:ascii="Tahoma" w:hAnsi="Tahoma" w:cs="Tahoma"/>
                <w:sz w:val="20"/>
                <w:szCs w:val="20"/>
                <w:lang w:val="el-GR"/>
              </w:rPr>
              <w:t>Υποβολή  οικονομικών προσφορών για τα είδη «Βηματοδότες, Απινιδωτές και Μέρη και Εξαρτήματα για βηματοδότες</w:t>
            </w:r>
            <w:r w:rsidRPr="00F264A1">
              <w:rPr>
                <w:rFonts w:ascii="Tahoma" w:eastAsia="MgHelveticaUCPol" w:hAnsi="Tahoma" w:cs="Tahoma"/>
                <w:sz w:val="20"/>
                <w:szCs w:val="20"/>
                <w:lang w:val="el-GR"/>
              </w:rPr>
              <w:t>» (</w:t>
            </w:r>
            <w:r w:rsidRPr="00F264A1">
              <w:rPr>
                <w:rFonts w:ascii="Tahoma" w:eastAsia="MgHelveticaUCPol" w:hAnsi="Tahoma" w:cs="Tahoma"/>
                <w:sz w:val="20"/>
                <w:szCs w:val="20"/>
                <w:lang w:val="en-US"/>
              </w:rPr>
              <w:t>CPV</w:t>
            </w:r>
            <w:r w:rsidRPr="00F264A1">
              <w:rPr>
                <w:rFonts w:ascii="Tahoma" w:eastAsia="MgHelveticaUCPol" w:hAnsi="Tahoma" w:cs="Tahoma"/>
                <w:sz w:val="20"/>
                <w:szCs w:val="20"/>
                <w:lang w:val="el-GR"/>
              </w:rPr>
              <w:t>: 33182210-4, 33182100-0, 33182240-3)</w:t>
            </w:r>
            <w:r w:rsidRPr="00F264A1">
              <w:rPr>
                <w:rFonts w:ascii="Tahoma" w:hAnsi="Tahoma" w:cs="Tahoma"/>
                <w:sz w:val="20"/>
                <w:szCs w:val="20"/>
                <w:lang w:val="el-GR"/>
              </w:rPr>
              <w:t>»</w:t>
            </w:r>
            <w:r w:rsidR="00482314" w:rsidRPr="00F264A1">
              <w:rPr>
                <w:rFonts w:ascii="Tahoma" w:hAnsi="Tahoma" w:cs="Tahoma"/>
                <w:sz w:val="20"/>
                <w:szCs w:val="20"/>
                <w:lang w:val="el-GR"/>
              </w:rPr>
              <w:t xml:space="preserve"> </w:t>
            </w:r>
          </w:p>
          <w:p w:rsidR="007661CB" w:rsidRDefault="007661CB" w:rsidP="007661CB">
            <w:pPr>
              <w:pStyle w:val="a5"/>
              <w:autoSpaceDE w:val="0"/>
              <w:autoSpaceDN w:val="0"/>
              <w:adjustRightInd w:val="0"/>
              <w:spacing w:after="0"/>
              <w:rPr>
                <w:rFonts w:ascii="Tahoma" w:hAnsi="Tahoma" w:cs="Tahoma"/>
                <w:sz w:val="20"/>
                <w:szCs w:val="20"/>
                <w:lang w:val="el-GR"/>
              </w:rPr>
            </w:pPr>
          </w:p>
          <w:p w:rsidR="00AA4D5B" w:rsidRPr="00F264A1" w:rsidRDefault="00AA4D5B" w:rsidP="007661CB">
            <w:pPr>
              <w:pStyle w:val="a5"/>
              <w:autoSpaceDE w:val="0"/>
              <w:autoSpaceDN w:val="0"/>
              <w:adjustRightInd w:val="0"/>
              <w:spacing w:after="0"/>
              <w:rPr>
                <w:rFonts w:ascii="Tahoma" w:eastAsia="MgHelveticaUCPol" w:hAnsi="Tahoma" w:cs="Tahoma"/>
                <w:sz w:val="20"/>
                <w:szCs w:val="20"/>
                <w:lang w:val="el-GR"/>
              </w:rPr>
            </w:pPr>
            <w:r w:rsidRPr="00F264A1">
              <w:rPr>
                <w:rFonts w:ascii="Tahoma" w:hAnsi="Tahoma" w:cs="Tahoma"/>
                <w:sz w:val="20"/>
                <w:szCs w:val="20"/>
                <w:lang w:val="el-GR"/>
              </w:rPr>
              <w:t xml:space="preserve"> </w:t>
            </w:r>
          </w:p>
        </w:tc>
      </w:tr>
    </w:tbl>
    <w:p w:rsidR="00AA4D5B" w:rsidRDefault="00546875" w:rsidP="00DD507C">
      <w:pPr>
        <w:jc w:val="center"/>
        <w:rPr>
          <w:rFonts w:ascii="Tahoma" w:hAnsi="Tahoma" w:cs="Tahoma"/>
          <w:sz w:val="20"/>
          <w:szCs w:val="20"/>
          <w:u w:val="single"/>
          <w:lang w:val="el-GR"/>
        </w:rPr>
      </w:pPr>
      <w:r>
        <w:rPr>
          <w:rFonts w:ascii="Tahoma" w:hAnsi="Tahoma" w:cs="Tahoma"/>
          <w:sz w:val="20"/>
          <w:szCs w:val="20"/>
          <w:u w:val="single"/>
          <w:lang w:val="el-GR"/>
        </w:rPr>
        <w:t>ΔΙΕΥΚΡΙΝΙΖΕΙ ΟΤΙ:</w:t>
      </w:r>
    </w:p>
    <w:p w:rsidR="007661CB" w:rsidRPr="0029221B" w:rsidRDefault="007661CB" w:rsidP="00DD507C">
      <w:pPr>
        <w:jc w:val="center"/>
        <w:rPr>
          <w:rFonts w:ascii="Tahoma" w:hAnsi="Tahoma" w:cs="Tahoma"/>
          <w:sz w:val="20"/>
          <w:szCs w:val="20"/>
          <w:u w:val="single"/>
          <w:lang w:val="el-GR"/>
        </w:rPr>
      </w:pPr>
      <w:bookmarkStart w:id="0" w:name="_GoBack"/>
      <w:bookmarkEnd w:id="0"/>
    </w:p>
    <w:p w:rsidR="00546875" w:rsidRDefault="00546875" w:rsidP="00482314">
      <w:pPr>
        <w:pStyle w:val="a5"/>
        <w:numPr>
          <w:ilvl w:val="0"/>
          <w:numId w:val="2"/>
        </w:numPr>
        <w:jc w:val="left"/>
        <w:rPr>
          <w:rFonts w:ascii="Tahoma" w:hAnsi="Tahoma" w:cs="Tahoma"/>
          <w:sz w:val="20"/>
          <w:szCs w:val="20"/>
          <w:lang w:val="el-GR"/>
        </w:rPr>
      </w:pPr>
      <w:r>
        <w:rPr>
          <w:rFonts w:ascii="Tahoma" w:hAnsi="Tahoma" w:cs="Tahoma"/>
          <w:sz w:val="20"/>
          <w:szCs w:val="20"/>
          <w:lang w:val="el-GR"/>
        </w:rPr>
        <w:t>Η αξιολόγηση των οικονομικών προσφορών θα γίνει όπως αναφέρεται στους Γενικούς Όρους του διαγωνισμού αρ. απ. 6392/19.12.2014 της ΕΠΥ. Συγκεκριμένα, οι προσφερθείσες τιμές υποχρεωτικά θα αφορούν στην τιμή ανά σύστημα (σετ), και υποχρεωτικά, οι συμμετέχουσες εταιρείες θα καταθέσουν στην προσφορά τους και ανάλυση τιμής του κάθε είδους που θα περιλαμβάνει το σετ (δηλ. της συσκευής, των ηλεκτροδίων και των συνοδών αναλωσίμων υλικών), με και χωρίς το ΦΠΑ.</w:t>
      </w:r>
      <w:r w:rsidR="00FB02D9">
        <w:rPr>
          <w:rFonts w:ascii="Tahoma" w:hAnsi="Tahoma" w:cs="Tahoma"/>
          <w:sz w:val="20"/>
          <w:szCs w:val="20"/>
          <w:lang w:val="el-GR"/>
        </w:rPr>
        <w:t xml:space="preserve"> Η προσφερθείσα τιμή της κάθε συσκευής, δεν θα πρέπει να υπερβαίνει το 80% της συνολικής τιμής του αντίστοιχου σετ για τους βηματοδότες και το 75% της συνολικής  τιμής του αντίστοιχου σετ για τους απινιδωτές.</w:t>
      </w:r>
    </w:p>
    <w:p w:rsidR="00AA4D5B" w:rsidRDefault="00546875" w:rsidP="00482314">
      <w:pPr>
        <w:pStyle w:val="a5"/>
        <w:numPr>
          <w:ilvl w:val="0"/>
          <w:numId w:val="2"/>
        </w:numPr>
        <w:jc w:val="left"/>
        <w:rPr>
          <w:rFonts w:ascii="Tahoma" w:hAnsi="Tahoma" w:cs="Tahoma"/>
          <w:sz w:val="20"/>
          <w:szCs w:val="20"/>
          <w:lang w:val="el-GR"/>
        </w:rPr>
      </w:pPr>
      <w:r>
        <w:rPr>
          <w:rFonts w:ascii="Tahoma" w:hAnsi="Tahoma" w:cs="Tahoma"/>
          <w:sz w:val="20"/>
          <w:szCs w:val="20"/>
          <w:lang w:val="el-GR"/>
        </w:rPr>
        <w:t>Η αποκλειστική προθεσμία των</w:t>
      </w:r>
      <w:r w:rsidR="009E1B94" w:rsidRPr="00482314">
        <w:rPr>
          <w:rFonts w:ascii="Tahoma" w:hAnsi="Tahoma" w:cs="Tahoma"/>
          <w:sz w:val="20"/>
          <w:szCs w:val="20"/>
          <w:lang w:val="el-GR"/>
        </w:rPr>
        <w:t xml:space="preserve"> </w:t>
      </w:r>
      <w:r w:rsidR="00D11586">
        <w:rPr>
          <w:rFonts w:ascii="Tahoma" w:hAnsi="Tahoma" w:cs="Tahoma"/>
          <w:sz w:val="20"/>
          <w:szCs w:val="20"/>
          <w:u w:val="single"/>
          <w:lang w:val="el-GR"/>
        </w:rPr>
        <w:t>τριών (3</w:t>
      </w:r>
      <w:r w:rsidR="009E1B94" w:rsidRPr="00482314">
        <w:rPr>
          <w:rFonts w:ascii="Tahoma" w:hAnsi="Tahoma" w:cs="Tahoma"/>
          <w:sz w:val="20"/>
          <w:szCs w:val="20"/>
          <w:u w:val="single"/>
          <w:lang w:val="el-GR"/>
        </w:rPr>
        <w:t>) ημερών</w:t>
      </w:r>
      <w:r w:rsidR="009E1B94" w:rsidRPr="00482314">
        <w:rPr>
          <w:rFonts w:ascii="Tahoma" w:hAnsi="Tahoma" w:cs="Tahoma"/>
          <w:sz w:val="20"/>
          <w:szCs w:val="20"/>
          <w:lang w:val="el-GR"/>
        </w:rPr>
        <w:t xml:space="preserve">, η οποία άρχεται από την επομένη της ανάρτησης της </w:t>
      </w:r>
      <w:r w:rsidRPr="00F264A1">
        <w:rPr>
          <w:rFonts w:ascii="Tahoma" w:hAnsi="Tahoma" w:cs="Tahoma"/>
          <w:sz w:val="20"/>
          <w:szCs w:val="20"/>
          <w:lang w:val="el-GR"/>
        </w:rPr>
        <w:t xml:space="preserve">υπ. Αρ. 2640/21.02.2017 </w:t>
      </w:r>
      <w:r w:rsidR="009E1B94" w:rsidRPr="00482314">
        <w:rPr>
          <w:rFonts w:ascii="Tahoma" w:hAnsi="Tahoma" w:cs="Tahoma"/>
          <w:sz w:val="20"/>
          <w:szCs w:val="20"/>
          <w:lang w:val="el-GR"/>
        </w:rPr>
        <w:t>ανακοίνωσης στην ιστοσελίδα του Νοσοκομείου (</w:t>
      </w:r>
      <w:hyperlink r:id="rId9" w:history="1">
        <w:r w:rsidR="009E1B94" w:rsidRPr="00482314">
          <w:rPr>
            <w:rStyle w:val="-"/>
            <w:rFonts w:ascii="Tahoma" w:hAnsi="Tahoma" w:cs="Tahoma"/>
            <w:sz w:val="20"/>
            <w:szCs w:val="20"/>
            <w:lang w:val="en-US"/>
          </w:rPr>
          <w:t>http</w:t>
        </w:r>
        <w:r w:rsidR="009E1B94" w:rsidRPr="00482314">
          <w:rPr>
            <w:rStyle w:val="-"/>
            <w:rFonts w:ascii="Tahoma" w:hAnsi="Tahoma" w:cs="Tahoma"/>
            <w:sz w:val="20"/>
            <w:szCs w:val="20"/>
            <w:lang w:val="el-GR"/>
          </w:rPr>
          <w:t>://</w:t>
        </w:r>
        <w:r w:rsidR="009E1B94" w:rsidRPr="00482314">
          <w:rPr>
            <w:rStyle w:val="-"/>
            <w:rFonts w:ascii="Tahoma" w:hAnsi="Tahoma" w:cs="Tahoma"/>
            <w:sz w:val="20"/>
            <w:szCs w:val="20"/>
            <w:lang w:val="en-US"/>
          </w:rPr>
          <w:t>www</w:t>
        </w:r>
        <w:r w:rsidR="009E1B94" w:rsidRPr="00482314">
          <w:rPr>
            <w:rStyle w:val="-"/>
            <w:rFonts w:ascii="Tahoma" w:hAnsi="Tahoma" w:cs="Tahoma"/>
            <w:sz w:val="20"/>
            <w:szCs w:val="20"/>
            <w:lang w:val="el-GR"/>
          </w:rPr>
          <w:t>.</w:t>
        </w:r>
        <w:r w:rsidR="009E1B94" w:rsidRPr="00482314">
          <w:rPr>
            <w:rStyle w:val="-"/>
            <w:rFonts w:ascii="Tahoma" w:hAnsi="Tahoma" w:cs="Tahoma"/>
            <w:sz w:val="20"/>
            <w:szCs w:val="20"/>
            <w:lang w:val="en-US"/>
          </w:rPr>
          <w:t>hippocratio</w:t>
        </w:r>
        <w:r w:rsidR="009E1B94" w:rsidRPr="00482314">
          <w:rPr>
            <w:rStyle w:val="-"/>
            <w:rFonts w:ascii="Tahoma" w:hAnsi="Tahoma" w:cs="Tahoma"/>
            <w:sz w:val="20"/>
            <w:szCs w:val="20"/>
            <w:lang w:val="el-GR"/>
          </w:rPr>
          <w:t>.</w:t>
        </w:r>
        <w:r w:rsidR="009E1B94" w:rsidRPr="00482314">
          <w:rPr>
            <w:rStyle w:val="-"/>
            <w:rFonts w:ascii="Tahoma" w:hAnsi="Tahoma" w:cs="Tahoma"/>
            <w:sz w:val="20"/>
            <w:szCs w:val="20"/>
            <w:lang w:val="en-US"/>
          </w:rPr>
          <w:t>gr</w:t>
        </w:r>
      </w:hyperlink>
      <w:r w:rsidR="00D11586">
        <w:rPr>
          <w:rFonts w:ascii="Tahoma" w:hAnsi="Tahoma" w:cs="Tahoma"/>
          <w:sz w:val="20"/>
          <w:szCs w:val="20"/>
          <w:lang w:val="el-GR"/>
        </w:rPr>
        <w:t xml:space="preserve"> → Τμήμα Προμηθειών→ Διαγωνισμοί- Διαπραγματεύσεις</w:t>
      </w:r>
      <w:r w:rsidR="009E1B94" w:rsidRPr="00482314">
        <w:rPr>
          <w:rFonts w:ascii="Tahoma" w:hAnsi="Tahoma" w:cs="Tahoma"/>
          <w:sz w:val="20"/>
          <w:szCs w:val="20"/>
          <w:lang w:val="el-GR"/>
        </w:rPr>
        <w:t>)</w:t>
      </w:r>
      <w:r>
        <w:rPr>
          <w:rFonts w:ascii="Tahoma" w:hAnsi="Tahoma" w:cs="Tahoma"/>
          <w:sz w:val="20"/>
          <w:szCs w:val="20"/>
          <w:lang w:val="el-GR"/>
        </w:rPr>
        <w:t xml:space="preserve"> </w:t>
      </w:r>
      <w:r w:rsidRPr="00FB02D9">
        <w:rPr>
          <w:rFonts w:ascii="Tahoma" w:hAnsi="Tahoma" w:cs="Tahoma"/>
          <w:b/>
          <w:sz w:val="20"/>
          <w:szCs w:val="20"/>
          <w:lang w:val="el-GR"/>
        </w:rPr>
        <w:t xml:space="preserve">ΠΑΡΑΤΕΙΝΕΤΑΙ </w:t>
      </w:r>
      <w:r>
        <w:rPr>
          <w:rFonts w:ascii="Tahoma" w:hAnsi="Tahoma" w:cs="Tahoma"/>
          <w:sz w:val="20"/>
          <w:szCs w:val="20"/>
          <w:lang w:val="el-GR"/>
        </w:rPr>
        <w:t xml:space="preserve">εώς και </w:t>
      </w:r>
      <w:r w:rsidRPr="00FB02D9">
        <w:rPr>
          <w:rFonts w:ascii="Tahoma" w:hAnsi="Tahoma" w:cs="Tahoma"/>
          <w:b/>
          <w:sz w:val="20"/>
          <w:szCs w:val="20"/>
          <w:lang w:val="el-GR"/>
        </w:rPr>
        <w:t>Τρίτη 28</w:t>
      </w:r>
      <w:r w:rsidR="00FB02D9" w:rsidRPr="00FB02D9">
        <w:rPr>
          <w:rFonts w:ascii="Tahoma" w:hAnsi="Tahoma" w:cs="Tahoma"/>
          <w:b/>
          <w:sz w:val="20"/>
          <w:szCs w:val="20"/>
          <w:lang w:val="el-GR"/>
        </w:rPr>
        <w:t>/02/2017</w:t>
      </w:r>
      <w:r w:rsidR="00DD507C" w:rsidRPr="00482314">
        <w:rPr>
          <w:rFonts w:ascii="Tahoma" w:hAnsi="Tahoma" w:cs="Tahoma"/>
          <w:sz w:val="20"/>
          <w:szCs w:val="20"/>
          <w:lang w:val="el-GR"/>
        </w:rPr>
        <w:t>.</w:t>
      </w:r>
    </w:p>
    <w:p w:rsidR="005F032C" w:rsidRDefault="005F032C" w:rsidP="005F032C">
      <w:pPr>
        <w:pStyle w:val="a5"/>
        <w:jc w:val="left"/>
        <w:rPr>
          <w:rFonts w:ascii="Tahoma" w:hAnsi="Tahoma" w:cs="Tahoma"/>
          <w:sz w:val="20"/>
          <w:szCs w:val="20"/>
          <w:lang w:val="el-GR"/>
        </w:rPr>
      </w:pPr>
    </w:p>
    <w:p w:rsidR="005F032C" w:rsidRPr="00482314" w:rsidRDefault="005F032C" w:rsidP="005F032C">
      <w:pPr>
        <w:pStyle w:val="a5"/>
        <w:jc w:val="left"/>
        <w:rPr>
          <w:rFonts w:ascii="Tahoma" w:hAnsi="Tahoma" w:cs="Tahoma"/>
          <w:sz w:val="20"/>
          <w:szCs w:val="20"/>
          <w:lang w:val="el-GR"/>
        </w:rPr>
      </w:pPr>
    </w:p>
    <w:p w:rsidR="009A452E" w:rsidRPr="00967469" w:rsidRDefault="00E875B4" w:rsidP="00967469">
      <w:pPr>
        <w:pStyle w:val="a5"/>
        <w:jc w:val="left"/>
        <w:rPr>
          <w:rFonts w:ascii="Tahoma" w:hAnsi="Tahoma" w:cs="Tahoma"/>
          <w:sz w:val="20"/>
          <w:szCs w:val="20"/>
          <w:lang w:val="el-GR"/>
        </w:rPr>
      </w:pPr>
      <w:r>
        <w:rPr>
          <w:rFonts w:ascii="Tahoma" w:hAnsi="Tahoma" w:cs="Tahoma"/>
          <w:noProof/>
          <w:sz w:val="20"/>
          <w:szCs w:val="20"/>
          <w:lang w:val="el-GR" w:eastAsia="el-GR"/>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139700</wp:posOffset>
                </wp:positionV>
                <wp:extent cx="2457450" cy="809625"/>
                <wp:effectExtent l="0" t="0" r="0" b="9525"/>
                <wp:wrapNone/>
                <wp:docPr id="3" name="Πλαίσιο κειμένου 3"/>
                <wp:cNvGraphicFramePr/>
                <a:graphic xmlns:a="http://schemas.openxmlformats.org/drawingml/2006/main">
                  <a:graphicData uri="http://schemas.microsoft.com/office/word/2010/wordprocessingShape">
                    <wps:wsp>
                      <wps:cNvSpPr txBox="1"/>
                      <wps:spPr>
                        <a:xfrm>
                          <a:off x="0" y="0"/>
                          <a:ext cx="2457450" cy="809625"/>
                        </a:xfrm>
                        <a:prstGeom prst="rect">
                          <a:avLst/>
                        </a:prstGeom>
                        <a:solidFill>
                          <a:schemeClr val="lt1"/>
                        </a:solidFill>
                        <a:ln w="6350">
                          <a:noFill/>
                        </a:ln>
                      </wps:spPr>
                      <wps:txbx>
                        <w:txbxContent>
                          <w:p w:rsidR="00E875B4" w:rsidRPr="00E875B4" w:rsidRDefault="007661CB" w:rsidP="00E875B4">
                            <w:pPr>
                              <w:jc w:val="center"/>
                              <w:rPr>
                                <w:b/>
                                <w:lang w:val="el-GR"/>
                              </w:rPr>
                            </w:pPr>
                            <w:r>
                              <w:rPr>
                                <w:b/>
                                <w:lang w:val="el-GR"/>
                              </w:rPr>
                              <w:t>ΤΜΗΜΑ ΠΡΟΜΗΘΕΙΩΝ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142.3pt;margin-top:11pt;width:193.5pt;height:6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" fillcolor="white [3201]" stroked="f" strokeweight=".5pt">
                <v:textbox>
                  <w:txbxContent>
                    <w:p w:rsidR="00E875B4" w:rsidRPr="00E875B4" w:rsidRDefault="007661CB" w:rsidP="00E875B4">
                      <w:pPr>
                        <w:jc w:val="center"/>
                        <w:rPr>
                          <w:b/>
                          <w:lang w:val="el-GR"/>
                        </w:rPr>
                      </w:pPr>
                      <w:r>
                        <w:rPr>
                          <w:b/>
                          <w:lang w:val="el-GR"/>
                        </w:rPr>
                        <w:t>ΤΜΗΜΑ ΠΡΟΜΗΘΕΙΩΝ</w:t>
                      </w:r>
                    </w:p>
                  </w:txbxContent>
                </v:textbox>
                <w10:wrap anchorx="margin"/>
              </v:shape>
            </w:pict>
          </mc:Fallback>
        </mc:AlternateContent>
      </w:r>
    </w:p>
    <w:p w:rsidR="009A452E" w:rsidRDefault="009A452E">
      <w:pPr>
        <w:suppressAutoHyphens w:val="0"/>
        <w:spacing w:after="160" w:line="259" w:lineRule="auto"/>
        <w:jc w:val="left"/>
        <w:rPr>
          <w:rFonts w:ascii="Tahoma" w:hAnsi="Tahoma" w:cs="Tahoma"/>
          <w:sz w:val="20"/>
          <w:szCs w:val="20"/>
          <w:lang w:val="el-GR"/>
        </w:rPr>
      </w:pPr>
      <w:r>
        <w:rPr>
          <w:rFonts w:ascii="Tahoma" w:hAnsi="Tahoma" w:cs="Tahoma"/>
          <w:sz w:val="20"/>
          <w:szCs w:val="20"/>
          <w:lang w:val="el-GR"/>
        </w:rPr>
        <w:br w:type="page"/>
      </w:r>
    </w:p>
    <w:p w:rsidR="00DD507C" w:rsidRPr="0029221B" w:rsidRDefault="00DD507C" w:rsidP="009A452E">
      <w:pPr>
        <w:pStyle w:val="a5"/>
        <w:jc w:val="left"/>
        <w:rPr>
          <w:rFonts w:ascii="Tahoma" w:hAnsi="Tahoma" w:cs="Tahoma"/>
          <w:sz w:val="20"/>
          <w:szCs w:val="20"/>
          <w:lang w:val="el-GR"/>
        </w:rPr>
      </w:pPr>
    </w:p>
    <w:sectPr w:rsidR="00DD507C" w:rsidRPr="0029221B" w:rsidSect="00876181">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5B3" w:rsidRDefault="00B855B3" w:rsidP="00950ECE">
      <w:pPr>
        <w:spacing w:after="0"/>
      </w:pPr>
      <w:r>
        <w:separator/>
      </w:r>
    </w:p>
  </w:endnote>
  <w:endnote w:type="continuationSeparator" w:id="0">
    <w:p w:rsidR="00B855B3" w:rsidRDefault="00B855B3" w:rsidP="00950E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5B3" w:rsidRDefault="00B855B3" w:rsidP="00950ECE">
      <w:pPr>
        <w:spacing w:after="0"/>
      </w:pPr>
      <w:r>
        <w:separator/>
      </w:r>
    </w:p>
  </w:footnote>
  <w:footnote w:type="continuationSeparator" w:id="0">
    <w:p w:rsidR="00B855B3" w:rsidRDefault="00B855B3" w:rsidP="00950E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F0BDB"/>
    <w:multiLevelType w:val="hybridMultilevel"/>
    <w:tmpl w:val="304E90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0B4584"/>
    <w:multiLevelType w:val="hybridMultilevel"/>
    <w:tmpl w:val="5F6AF9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06"/>
    <w:rsid w:val="000305C2"/>
    <w:rsid w:val="000D0B65"/>
    <w:rsid w:val="001C04B8"/>
    <w:rsid w:val="0029221B"/>
    <w:rsid w:val="002B4A3A"/>
    <w:rsid w:val="00482314"/>
    <w:rsid w:val="004F32C8"/>
    <w:rsid w:val="00546875"/>
    <w:rsid w:val="005F032C"/>
    <w:rsid w:val="005F51B0"/>
    <w:rsid w:val="00742A34"/>
    <w:rsid w:val="007661CB"/>
    <w:rsid w:val="00785306"/>
    <w:rsid w:val="0087606E"/>
    <w:rsid w:val="00876181"/>
    <w:rsid w:val="009029A1"/>
    <w:rsid w:val="00950ECE"/>
    <w:rsid w:val="00967469"/>
    <w:rsid w:val="009A452E"/>
    <w:rsid w:val="009E1B94"/>
    <w:rsid w:val="00A25682"/>
    <w:rsid w:val="00AA4D5B"/>
    <w:rsid w:val="00AE7CA8"/>
    <w:rsid w:val="00AE7DAC"/>
    <w:rsid w:val="00B07DB8"/>
    <w:rsid w:val="00B805BF"/>
    <w:rsid w:val="00B855B3"/>
    <w:rsid w:val="00B91A43"/>
    <w:rsid w:val="00D11586"/>
    <w:rsid w:val="00DD366D"/>
    <w:rsid w:val="00DD507C"/>
    <w:rsid w:val="00DD7310"/>
    <w:rsid w:val="00E21FE0"/>
    <w:rsid w:val="00E33C68"/>
    <w:rsid w:val="00E70531"/>
    <w:rsid w:val="00E875B4"/>
    <w:rsid w:val="00F264A1"/>
    <w:rsid w:val="00FB02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A2BD"/>
  <w15:chartTrackingRefBased/>
  <w15:docId w15:val="{15CAD836-EC2C-42A7-96A8-AA65EE6B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85306"/>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εγμένη τεχνοτροπία"/>
    <w:link w:val="Char"/>
    <w:rsid w:val="00785306"/>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
    <w:name w:val="Προεπιλεγμένη τεχνοτροπία Char"/>
    <w:basedOn w:val="a0"/>
    <w:link w:val="a3"/>
    <w:rsid w:val="00785306"/>
    <w:rPr>
      <w:rFonts w:ascii="Times New Roman" w:eastAsia="Times New Roman" w:hAnsi="Times New Roman" w:cs="Times New Roman"/>
      <w:sz w:val="24"/>
      <w:szCs w:val="24"/>
      <w:lang w:eastAsia="ar-SA"/>
    </w:rPr>
  </w:style>
  <w:style w:type="paragraph" w:styleId="a4">
    <w:name w:val="Revision"/>
    <w:hidden/>
    <w:uiPriority w:val="99"/>
    <w:semiHidden/>
    <w:rsid w:val="00785306"/>
    <w:pPr>
      <w:spacing w:after="0" w:line="240" w:lineRule="auto"/>
    </w:pPr>
    <w:rPr>
      <w:rFonts w:ascii="Calibri" w:eastAsia="Times New Roman" w:hAnsi="Calibri" w:cs="Calibri"/>
      <w:szCs w:val="24"/>
      <w:lang w:val="en-GB" w:eastAsia="zh-CN"/>
    </w:rPr>
  </w:style>
  <w:style w:type="paragraph" w:styleId="a5">
    <w:name w:val="List Paragraph"/>
    <w:basedOn w:val="a"/>
    <w:uiPriority w:val="34"/>
    <w:qFormat/>
    <w:rsid w:val="004F32C8"/>
    <w:pPr>
      <w:ind w:left="720"/>
      <w:contextualSpacing/>
    </w:pPr>
  </w:style>
  <w:style w:type="character" w:styleId="-">
    <w:name w:val="Hyperlink"/>
    <w:basedOn w:val="a0"/>
    <w:uiPriority w:val="99"/>
    <w:unhideWhenUsed/>
    <w:rsid w:val="009E1B94"/>
    <w:rPr>
      <w:color w:val="0563C1" w:themeColor="hyperlink"/>
      <w:u w:val="single"/>
    </w:rPr>
  </w:style>
  <w:style w:type="paragraph" w:styleId="a6">
    <w:name w:val="Balloon Text"/>
    <w:basedOn w:val="a"/>
    <w:link w:val="Char0"/>
    <w:uiPriority w:val="99"/>
    <w:semiHidden/>
    <w:unhideWhenUsed/>
    <w:rsid w:val="00E70531"/>
    <w:pPr>
      <w:spacing w:after="0"/>
    </w:pPr>
    <w:rPr>
      <w:rFonts w:ascii="Segoe UI" w:hAnsi="Segoe UI" w:cs="Segoe UI"/>
      <w:sz w:val="18"/>
      <w:szCs w:val="18"/>
    </w:rPr>
  </w:style>
  <w:style w:type="character" w:customStyle="1" w:styleId="Char0">
    <w:name w:val="Κείμενο πλαισίου Char"/>
    <w:basedOn w:val="a0"/>
    <w:link w:val="a6"/>
    <w:uiPriority w:val="99"/>
    <w:semiHidden/>
    <w:rsid w:val="00E70531"/>
    <w:rPr>
      <w:rFonts w:ascii="Segoe UI" w:eastAsia="Times New Roman" w:hAnsi="Segoe UI" w:cs="Segoe UI"/>
      <w:sz w:val="18"/>
      <w:szCs w:val="18"/>
      <w:lang w:val="en-GB" w:eastAsia="zh-CN"/>
    </w:rPr>
  </w:style>
  <w:style w:type="table" w:styleId="a7">
    <w:name w:val="Table Grid"/>
    <w:basedOn w:val="a1"/>
    <w:uiPriority w:val="39"/>
    <w:rsid w:val="00A2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950ECE"/>
    <w:pPr>
      <w:tabs>
        <w:tab w:val="center" w:pos="4153"/>
        <w:tab w:val="right" w:pos="8306"/>
      </w:tabs>
      <w:spacing w:after="0"/>
    </w:pPr>
  </w:style>
  <w:style w:type="character" w:customStyle="1" w:styleId="Char1">
    <w:name w:val="Κεφαλίδα Char"/>
    <w:basedOn w:val="a0"/>
    <w:link w:val="a8"/>
    <w:uiPriority w:val="99"/>
    <w:rsid w:val="00950ECE"/>
    <w:rPr>
      <w:rFonts w:ascii="Calibri" w:eastAsia="Times New Roman" w:hAnsi="Calibri" w:cs="Calibri"/>
      <w:szCs w:val="24"/>
      <w:lang w:val="en-GB" w:eastAsia="zh-CN"/>
    </w:rPr>
  </w:style>
  <w:style w:type="paragraph" w:styleId="a9">
    <w:name w:val="footer"/>
    <w:basedOn w:val="a"/>
    <w:link w:val="Char2"/>
    <w:uiPriority w:val="99"/>
    <w:unhideWhenUsed/>
    <w:rsid w:val="00950ECE"/>
    <w:pPr>
      <w:tabs>
        <w:tab w:val="center" w:pos="4153"/>
        <w:tab w:val="right" w:pos="8306"/>
      </w:tabs>
      <w:spacing w:after="0"/>
    </w:pPr>
  </w:style>
  <w:style w:type="character" w:customStyle="1" w:styleId="Char2">
    <w:name w:val="Υποσέλιδο Char"/>
    <w:basedOn w:val="a0"/>
    <w:link w:val="a9"/>
    <w:uiPriority w:val="99"/>
    <w:rsid w:val="00950ECE"/>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ppocratio.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CC2D01FB584B0DA9DF28C213396DFD"/>
        <w:category>
          <w:name w:val="Γενικά"/>
          <w:gallery w:val="placeholder"/>
        </w:category>
        <w:types>
          <w:type w:val="bbPlcHdr"/>
        </w:types>
        <w:behaviors>
          <w:behavior w:val="content"/>
        </w:behaviors>
        <w:guid w:val="{8EA54F7E-B37D-42D8-B313-A5BDF9A5CB20}"/>
      </w:docPartPr>
      <w:docPartBody>
        <w:p w:rsidR="009A2EBE" w:rsidRDefault="004B227D" w:rsidP="004B227D">
          <w:pPr>
            <w:pStyle w:val="76CC2D01FB584B0DA9DF28C213396DFD"/>
          </w:pPr>
          <w:r w:rsidRPr="00512282">
            <w:rPr>
              <w:rStyle w:val="a3"/>
            </w:rPr>
            <w:t>Κάντε κλικ εδώ, για να εισαγάγετε μια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7D"/>
    <w:rsid w:val="00027A81"/>
    <w:rsid w:val="0016216C"/>
    <w:rsid w:val="001C3887"/>
    <w:rsid w:val="00355E69"/>
    <w:rsid w:val="004B227D"/>
    <w:rsid w:val="009A2EBE"/>
    <w:rsid w:val="00AC78E7"/>
    <w:rsid w:val="00BB075D"/>
    <w:rsid w:val="00E77A83"/>
    <w:rsid w:val="00EB66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227D"/>
    <w:rPr>
      <w:color w:val="808080"/>
    </w:rPr>
  </w:style>
  <w:style w:type="paragraph" w:customStyle="1" w:styleId="76CC2D01FB584B0DA9DF28C213396DFD">
    <w:name w:val="76CC2D01FB584B0DA9DF28C213396DFD"/>
    <w:rsid w:val="004B227D"/>
  </w:style>
  <w:style w:type="paragraph" w:customStyle="1" w:styleId="B8F7747AC64C4174B2963A3988E8B5FA">
    <w:name w:val="B8F7747AC64C4174B2963A3988E8B5FA"/>
    <w:rsid w:val="004B2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1760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prom13</dc:creator>
  <cp:keywords/>
  <dc:description/>
  <cp:lastModifiedBy>Grafeio Promithiwn</cp:lastModifiedBy>
  <cp:revision>4</cp:revision>
  <cp:lastPrinted>2017-02-20T10:27:00Z</cp:lastPrinted>
  <dcterms:created xsi:type="dcterms:W3CDTF">2017-02-23T12:44:00Z</dcterms:created>
  <dcterms:modified xsi:type="dcterms:W3CDTF">2017-02-23T12:45:00Z</dcterms:modified>
</cp:coreProperties>
</file>